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Пояснительная записка.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Нормативно-правовые документы.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2 класса составлена на основе  Примерной программы начального общего образования по английскому языку, подготовленной в рамках проекта «разработка, апробация и внедрение Федеральных государственных стандартов общего образования второго поколения»  с учетом авторской программы 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Биболетовой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М.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общеобразовательной школы «Английский с удовольствием 2-11 классы».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иностранного языка в общеобразовательных учреждениях начинается со 2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языке.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и дает возможность осуществлять разнообразные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предмета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 язык как учебный предмет характеризуется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многофункциональностью. Владение 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Изучение английского языка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Цели и задачи обучения.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целью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английскому языку во 2 классе является развитие школьников средствами предмета. УМК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исходного уровня коммуникативной компетенции – уровня начинающего. 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английского языка во 2 классе  реализуются следующие 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•научиться читать и писать английские буквы, буквосочетания, слова, предложения;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•овладеть алфавитом;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относительно правильно произносить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английские  звуки, звукосочетания, а также слова, фразы, соблюдая наиболее важные интонационные  правила;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•овладеть исходным словарным запасом. Его объем – около 200 ЛЕ за первый год обучения;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•научиться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речь на элементарном уровне в ходе решения коммуникативных задач, овладевая несколькими основными типами английского простого предложения;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•совершенствовать уже известные и наиболее важные приемы учения – списывание, выписывание, работу с текстом, в том числе чтение по ролям диалогов и др.;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•овладеть новыми учебными приемами: элементарным переводом с английского языка на русский слов, предложений, а также умением использовать языковую догадку;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 лицея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33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предполагается в условиях классно-урочной системы обучения, на  освоение которой  отводится 34 учебных недели из расчета  2 часа в неделю.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8"/>
          <w:szCs w:val="28"/>
        </w:rPr>
        <w:t xml:space="preserve">2.5. </w:t>
      </w:r>
      <w:proofErr w:type="spellStart"/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</w:t>
      </w:r>
      <w:proofErr w:type="spellEnd"/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умения и универсальные учебные действия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«английский язык» младшие школьники: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 п.);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совершенствуют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общеречевые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учатся осуществлять самонаблюдение, самоконтроль, самооценку;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учатся самостоятельно выполнять задания с использованием компьютера (при наличии мультимедийного приложения),</w:t>
      </w:r>
      <w:r w:rsidRPr="0033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3258D">
        <w:rPr>
          <w:rFonts w:ascii="Times New Roman" w:eastAsia="Times New Roman" w:hAnsi="Times New Roman" w:cs="Times New Roman"/>
          <w:sz w:val="24"/>
          <w:szCs w:val="24"/>
        </w:rPr>
        <w:t xml:space="preserve">учатся компьютерному набору текста на иностранном языке (знакомятся с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</w:rPr>
        <w:t>расположеним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</w:rPr>
        <w:t xml:space="preserve"> букв на клавиатуре, учатся вводить и редактировать небольшие тексты на иностранном языке)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английского языка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начального общего образования у выпускников будут сформированы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личностные, регулятивные, познавательные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как основа умения учиться.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личностных универсальных учебных действий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внутренняя позиция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адекватная мотивация учебной деятельности, включая  учебные и познавательные мотивы, ориентация на моральные нормы и их выполнение, способность к моральной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децентрации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регулятивных универсальных учебных действий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познавательных универсальных учебных действий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33258D" w:rsidRPr="0033258D" w:rsidRDefault="0033258D" w:rsidP="0033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коммуникативных универсальных учебных действий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33258D" w:rsidRPr="0033258D" w:rsidRDefault="0033258D" w:rsidP="0033258D">
      <w:pPr>
        <w:keepNext/>
        <w:spacing w:before="360" w:after="6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ru-RU"/>
        </w:rPr>
        <w:lastRenderedPageBreak/>
        <w:t xml:space="preserve">2.6  </w:t>
      </w:r>
      <w:r w:rsidRPr="0033258D">
        <w:rPr>
          <w:rFonts w:ascii="Times New Roman" w:eastAsia="Times New Roman" w:hAnsi="Times New Roman" w:cs="Arial"/>
          <w:b/>
          <w:bCs/>
          <w:smallCaps/>
          <w:kern w:val="32"/>
          <w:sz w:val="20"/>
          <w:szCs w:val="20"/>
          <w:lang w:eastAsia="ru-RU"/>
        </w:rPr>
        <w:t>Требования к результатам освоения основной образовательной программы начального общего образования</w:t>
      </w:r>
    </w:p>
    <w:p w:rsidR="0033258D" w:rsidRPr="0033258D" w:rsidRDefault="0033258D" w:rsidP="0033258D">
      <w:pPr>
        <w:tabs>
          <w:tab w:val="left" w:pos="426"/>
        </w:tabs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 результаты освоения основной образовательной программы начального общего образования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33258D" w:rsidRPr="0033258D" w:rsidRDefault="0033258D" w:rsidP="00332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уважительного отношения к иному мнению, истории и культуре других народов;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овладение начальными навыками адаптации в динамично изменяющемся и развивающемся мире;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формирование эстетических потребностей, ценностей и чувств;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3258D" w:rsidRPr="0033258D" w:rsidRDefault="0033258D" w:rsidP="0033258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3258D" w:rsidRPr="0033258D" w:rsidRDefault="0033258D" w:rsidP="003325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основной образовательной программы начального общего образования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способов решения проблем творческого и поискового характера;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начальных форм познавательной и личностной рефлексии;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использование знаково-символических сре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33258D" w:rsidRPr="0033258D" w:rsidRDefault="0033258D" w:rsidP="0033258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33258D" w:rsidRPr="0033258D" w:rsidRDefault="0033258D" w:rsidP="003325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r w:rsidRPr="0033258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редметные результаты освоения основной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образовательной программы начального общего образования</w:t>
      </w:r>
      <w:bookmarkStart w:id="0" w:name="_Toc226190153"/>
      <w:bookmarkStart w:id="1" w:name="_Toc226190309"/>
      <w:bookmarkStart w:id="2" w:name="_Toc226190359"/>
      <w:bookmarkStart w:id="3" w:name="_Toc237326436"/>
      <w:bookmarkStart w:id="4" w:name="_Toc237336330"/>
      <w:bookmarkStart w:id="5" w:name="_Toc237336425"/>
      <w:bookmarkStart w:id="6" w:name="_Toc237345011"/>
      <w:bookmarkStart w:id="7" w:name="_Toc237345028"/>
      <w:bookmarkStart w:id="8" w:name="_Toc237345057"/>
      <w:bookmarkStart w:id="9" w:name="_Toc237401791"/>
      <w:bookmarkStart w:id="10" w:name="_Toc237402131"/>
      <w:bookmarkStart w:id="11" w:name="_Toc237402268"/>
      <w:bookmarkStart w:id="12" w:name="_Toc238625451"/>
      <w:bookmarkStart w:id="13" w:name="_Toc239158827"/>
      <w:bookmarkStart w:id="14" w:name="_Toc239159006"/>
      <w:bookmarkStart w:id="15" w:name="_Toc240115654"/>
      <w:bookmarkStart w:id="16" w:name="_Toc240180805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отражать:</w:t>
      </w:r>
      <w:r w:rsidRPr="0033258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33258D" w:rsidRPr="0033258D" w:rsidRDefault="0033258D" w:rsidP="0033258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3258D" w:rsidRPr="0033258D" w:rsidRDefault="0033258D" w:rsidP="0033258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3258D" w:rsidRPr="0033258D" w:rsidRDefault="0033258D" w:rsidP="0033258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33258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</w:t>
      </w:r>
      <w:proofErr w:type="spellEnd"/>
      <w:r w:rsidRPr="0033258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3258D" w:rsidRPr="0033258D" w:rsidRDefault="0033258D" w:rsidP="0033258D">
      <w:pPr>
        <w:keepNext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:rsid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Учебно-тематический план.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10"/>
        <w:gridCol w:w="3218"/>
      </w:tblGrid>
      <w:tr w:rsidR="0033258D" w:rsidRPr="0033258D" w:rsidTr="0033258D">
        <w:trPr>
          <w:trHeight w:val="271"/>
        </w:trPr>
        <w:tc>
          <w:tcPr>
            <w:tcW w:w="828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0" w:type="dxa"/>
          </w:tcPr>
          <w:p w:rsidR="0033258D" w:rsidRPr="0033258D" w:rsidRDefault="0033258D" w:rsidP="0033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18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258D" w:rsidRPr="0033258D" w:rsidTr="0033258D">
        <w:trPr>
          <w:trHeight w:val="287"/>
        </w:trPr>
        <w:tc>
          <w:tcPr>
            <w:tcW w:w="828" w:type="dxa"/>
          </w:tcPr>
          <w:p w:rsidR="0033258D" w:rsidRPr="0033258D" w:rsidRDefault="0033258D" w:rsidP="0033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английский язык!</w:t>
            </w:r>
          </w:p>
        </w:tc>
        <w:tc>
          <w:tcPr>
            <w:tcW w:w="3218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33258D" w:rsidRPr="0033258D" w:rsidTr="0033258D">
        <w:trPr>
          <w:trHeight w:val="271"/>
        </w:trPr>
        <w:tc>
          <w:tcPr>
            <w:tcW w:w="828" w:type="dxa"/>
          </w:tcPr>
          <w:p w:rsidR="0033258D" w:rsidRPr="0033258D" w:rsidRDefault="0033258D" w:rsidP="0033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0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наш театр!</w:t>
            </w:r>
          </w:p>
        </w:tc>
        <w:tc>
          <w:tcPr>
            <w:tcW w:w="3218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  <w:tr w:rsidR="0033258D" w:rsidRPr="0033258D" w:rsidTr="0033258D">
        <w:trPr>
          <w:trHeight w:val="271"/>
        </w:trPr>
        <w:tc>
          <w:tcPr>
            <w:tcW w:w="828" w:type="dxa"/>
          </w:tcPr>
          <w:p w:rsidR="0033258D" w:rsidRPr="0033258D" w:rsidRDefault="0033258D" w:rsidP="0033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0" w:type="dxa"/>
          </w:tcPr>
          <w:p w:rsidR="0033258D" w:rsidRPr="0033258D" w:rsidRDefault="0033258D" w:rsidP="0033258D">
            <w:pPr>
              <w:widowControl w:val="0"/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читать и говорить по-английски </w:t>
            </w:r>
          </w:p>
        </w:tc>
        <w:tc>
          <w:tcPr>
            <w:tcW w:w="3218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33258D" w:rsidRPr="0033258D" w:rsidTr="0033258D">
        <w:trPr>
          <w:trHeight w:val="271"/>
        </w:trPr>
        <w:tc>
          <w:tcPr>
            <w:tcW w:w="828" w:type="dxa"/>
          </w:tcPr>
          <w:p w:rsidR="0033258D" w:rsidRPr="0033258D" w:rsidRDefault="0033258D" w:rsidP="0033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0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Познакомься с моим другом!</w:t>
            </w:r>
          </w:p>
        </w:tc>
        <w:tc>
          <w:tcPr>
            <w:tcW w:w="3218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33258D" w:rsidRPr="0033258D" w:rsidTr="0033258D">
        <w:trPr>
          <w:trHeight w:val="287"/>
        </w:trPr>
        <w:tc>
          <w:tcPr>
            <w:tcW w:w="828" w:type="dxa"/>
          </w:tcPr>
          <w:p w:rsidR="0033258D" w:rsidRPr="0033258D" w:rsidRDefault="0033258D" w:rsidP="0033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18" w:type="dxa"/>
          </w:tcPr>
          <w:p w:rsidR="0033258D" w:rsidRPr="0033258D" w:rsidRDefault="0033258D" w:rsidP="0033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Основное содержание курса. 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Предметное содержание речи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а также</w:t>
      </w:r>
      <w:r w:rsidRPr="003325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 и возрастным особенностям младших школьников и включает следующее: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моя семья.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семьи, их имена, возраст, внешность, черты характера, увлечения/хобби. Мой день (распорядок дня, 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домашние обязанности</w:t>
      </w:r>
      <w:r w:rsidRPr="003325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Покупки в магазине: одежда, 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обувь,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продукты питания. Любимая еда. Семейные праздники: день рождения, Новый год/ Рождество. Подарки.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моих увлечений.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любимые занятия. Виды спорта и спортивные игры. 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Мои любимые сказки.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Выходной день 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зоопарке, цирке),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каникулы.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мои друзья.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школа.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Классная комната, учебные предметы, школьные принадлежности. Учебные занятия на уроках.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 меня.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дом/квартира/комната: названия комнат, их размер, предметы мебели и интерьера. Природа. 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Дикие и домашние животные.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время года. Погода.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Страна/страны изучаемого языка и родная страна.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сведения: название, столица. 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Литературные персонажи популярных книг моих сверстников (имена героев книг, черты характера).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формы речевого и неречевого этикета стран изучаемого языка </w:t>
      </w:r>
      <w:r w:rsidRPr="003325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ряде ситуаций общения (в школе, во время совместной игры, в магазине).</w:t>
      </w:r>
    </w:p>
    <w:p w:rsidR="0033258D" w:rsidRPr="0033258D" w:rsidRDefault="0033258D" w:rsidP="0033258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русле говорения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Диалогическая форма 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вести: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этикетные диалоги в типичных ситуациях бытового, учебно-трудового и межкультурного общения</w:t>
      </w:r>
      <w:r w:rsidRPr="0033258D">
        <w:rPr>
          <w:rFonts w:ascii="Times New Roman" w:eastAsia="Times New Roman" w:hAnsi="Times New Roman" w:cs="Times New Roman"/>
          <w:sz w:val="24"/>
          <w:szCs w:val="24"/>
        </w:rPr>
        <w:t>, в том числе при помощи средств телекоммуникации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диалог-расспрос (запрос информации и ответ на него);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диалог-побуждение к действию. 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Монологическая форма 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пользоваться: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основными коммуникативными типами речи: описание, сообщение, рассказ, характеристика (персонажей). 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русле </w:t>
      </w:r>
      <w:proofErr w:type="spellStart"/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аудирования</w:t>
      </w:r>
      <w:proofErr w:type="spellEnd"/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речь учителя и одноклассников в процессе общения на уроке;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небольшие доступные тексты в аудиозаписи, построенные на изученном языковом материале</w:t>
      </w:r>
      <w:r w:rsidRPr="0033258D">
        <w:rPr>
          <w:rFonts w:ascii="Times New Roman" w:eastAsia="Times New Roman" w:hAnsi="Times New Roman" w:cs="Times New Roman"/>
          <w:sz w:val="24"/>
          <w:szCs w:val="24"/>
        </w:rPr>
        <w:t>, в том числе полученные с помощью средств коммуникации (телефон, аудио- и виде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</w:rPr>
        <w:t xml:space="preserve"> чаты и пр.)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русле чтения 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Читать: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вслух небольшие тексты, построенные на изученном языковом материале;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 д.).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русле письма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техникой письма (графикой, каллиграфией, орфографией);</w:t>
      </w:r>
    </w:p>
    <w:p w:rsidR="0033258D" w:rsidRPr="0033258D" w:rsidRDefault="0033258D" w:rsidP="0033258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основами письменной речи: писать с опорой на образец поздравление с праздником, короткое личное письмо.</w:t>
      </w:r>
    </w:p>
    <w:p w:rsidR="0033258D" w:rsidRPr="0033258D" w:rsidRDefault="0033258D" w:rsidP="0033258D">
      <w:pPr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Языковые средства и навыки пользования ими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 и орфография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буквы алфавита, основные буквосочетания и звукобуквенные соответствия. Основные правила чтения и орфографии (например: функции буквы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е  в качестве знаков долготы). Написание наиболее употребительных слов, вошедших в активный словарь.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Фонетическая сторона речи.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Лексическая сторона речи.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представление о способах словообразования: аффиксации (например, существительные с суффиксом -</w:t>
      </w:r>
      <w:proofErr w:type="spellStart"/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er</w:t>
      </w:r>
      <w:proofErr w:type="spellEnd"/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,-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словосложении (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postcard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конверсии (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play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play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Интернациональные слова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(например,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doctor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film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Грамматическая сторона речи.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простым глагольным сказуемым (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speaks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(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глагольным (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skate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сказуемым. Побудительные предложения в утвердительной (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отрицательной (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формах.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предложения в настоящем времени (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cold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five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clock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Предложения с оборотом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there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there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are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распространенные предложения. Предложения с однородными членами. 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Сложносочиненные предложения с сочинительными союзами «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and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и «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but</w:t>
      </w:r>
      <w:r w:rsidRPr="00332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уровню подготовки учащихся оканчивающих 2 класс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английского языка ученик </w:t>
      </w: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58D" w:rsidRPr="0033258D" w:rsidRDefault="0033258D" w:rsidP="0033258D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-алфавит, буквы, основные буквосочетания, звуки изучаемого языка;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правила чтения и орфографии изучаемого языка;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интонации основных типов предложений;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страны/стран изучаемого языка, их столиц;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-имена наиболее известных персонажей детских литературных произведений страны/стран изучаемого языка;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-наизусть рифмованные произведения детского фольклора (доступные по содержанию и форме);</w:t>
      </w:r>
    </w:p>
    <w:p w:rsidR="0033258D" w:rsidRPr="0033258D" w:rsidRDefault="0033258D" w:rsidP="0033258D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элементарном этикетном диалоге (знакомство, поздравление, благодарность, приветствие);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-кратко рассказывать о себе, своей семье, друге; 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небольшие описания предмета, картинки (о природе, о школе) по образцу;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краткое поздравление (с днем рождения, с Новым годом) с опорой на образец;</w:t>
      </w:r>
    </w:p>
    <w:p w:rsidR="0033258D" w:rsidRPr="0033258D" w:rsidRDefault="0033258D" w:rsidP="0033258D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-преодоления психологических барьеров в использовании английского языка как средства общения;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33258D" w:rsidRPr="0033258D" w:rsidRDefault="0033258D" w:rsidP="00332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глубокого осознания некоторых особенностей родного языка.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учебно-методического обеспечения.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программы используется учебно-методический  комплект «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английского языка для 2 класса»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для 2 класса. УМК состоит  из учебника</w:t>
      </w:r>
      <w:proofErr w:type="gram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для учителя, аудиокассет, рабочей тетради. аудиоматериалов.</w:t>
      </w: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8D" w:rsidRPr="0033258D" w:rsidRDefault="0033258D" w:rsidP="00332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3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7.Список литературы. </w:t>
      </w:r>
    </w:p>
    <w:p w:rsidR="0033258D" w:rsidRPr="0033258D" w:rsidRDefault="0033258D" w:rsidP="003325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предметам. Начальная школа. В 2 ч. Ч.2. – 3-е изд.,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Просвещение,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33258D" w:rsidRPr="0033258D" w:rsidRDefault="0033258D" w:rsidP="0033258D">
      <w:pPr>
        <w:widowControl w:val="0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и др.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английского языка для 2 класса/М.З.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Обнинск: Титул, 2013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8D" w:rsidRPr="0033258D" w:rsidRDefault="0033258D" w:rsidP="0033258D">
      <w:pPr>
        <w:widowControl w:val="0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и др.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книга для учителя/М.З.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Обнинск: Титул, 2013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8D" w:rsidRPr="0033258D" w:rsidRDefault="0033258D" w:rsidP="0033258D">
      <w:pPr>
        <w:widowControl w:val="0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и др.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тетрадь/М.З.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Обнинск: Титул, 2013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8D" w:rsidRPr="0033258D" w:rsidRDefault="0033258D" w:rsidP="0033258D">
      <w:pPr>
        <w:widowControl w:val="0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и др.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3/М.З. </w:t>
      </w:r>
      <w:proofErr w:type="spellStart"/>
      <w:r w:rsidRPr="003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.-Обнинск: Титул, 2013</w:t>
      </w:r>
      <w:bookmarkStart w:id="17" w:name="_GoBack"/>
      <w:bookmarkEnd w:id="17"/>
    </w:p>
    <w:p w:rsidR="0033258D" w:rsidRDefault="0033258D" w:rsidP="001413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1392" w:rsidRDefault="00141392" w:rsidP="001413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Календарно-тематическое планирование для 2 класса</w:t>
      </w:r>
    </w:p>
    <w:tbl>
      <w:tblPr>
        <w:tblW w:w="12901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426"/>
        <w:gridCol w:w="1559"/>
        <w:gridCol w:w="1418"/>
        <w:gridCol w:w="1701"/>
        <w:gridCol w:w="1559"/>
        <w:gridCol w:w="709"/>
        <w:gridCol w:w="1134"/>
        <w:gridCol w:w="1134"/>
        <w:gridCol w:w="1134"/>
        <w:gridCol w:w="851"/>
      </w:tblGrid>
      <w:tr w:rsidR="00141392" w:rsidTr="00141392">
        <w:trPr>
          <w:gridAfter w:val="1"/>
          <w:wAfter w:w="851" w:type="dxa"/>
          <w:trHeight w:val="66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ind w:left="-827" w:firstLine="1067"/>
              <w:rPr>
                <w:rFonts w:ascii="Calibri" w:hAnsi="Calibri" w:cs="Calibri"/>
                <w:lang w:val="en-US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урока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Элементы содержания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Научится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Получит возможность научиться</w:t>
            </w:r>
          </w:p>
        </w:tc>
      </w:tr>
      <w:tr w:rsidR="00141392" w:rsidTr="00141392">
        <w:trPr>
          <w:cantSplit/>
          <w:trHeight w:val="11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плану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факту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грамматика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фонетика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141392" w:rsidRDefault="00141392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41392" w:rsidRDefault="00141392" w:rsidP="001413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Знакомство (18 ч)</w:t>
      </w:r>
    </w:p>
    <w:tbl>
      <w:tblPr>
        <w:tblW w:w="12050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6"/>
        <w:gridCol w:w="1559"/>
        <w:gridCol w:w="1418"/>
        <w:gridCol w:w="1701"/>
        <w:gridCol w:w="1559"/>
        <w:gridCol w:w="709"/>
        <w:gridCol w:w="2268"/>
        <w:gridCol w:w="1134"/>
      </w:tblGrid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Pr="00FB4E3C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3.09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Знакомство с английским языком.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Приветствие. Имя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беседа, 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Name, my, doctor, pilot, dentist, actress, photographer, lamp, computer, radio, telephone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morning.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Hello!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your name?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name is…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поздороваться и ответить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приветсвие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представиться и узнать имя партнера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диалоге, расспрашивая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собеседника и отвечая на его вопросы;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1392">
              <w:rPr>
                <w:rFonts w:ascii="Calibri" w:hAnsi="Calibri" w:cs="Calibri"/>
              </w:rPr>
              <w:t xml:space="preserve"> </w:t>
            </w: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07.09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Знакомство.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закрепления знаний/ 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Dog, cat, crocodile, fox, elephant, tiger, name, Kate, Ann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are you?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eɪ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[æ]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этикетном диалоге;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счета от 1 до 5.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b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беседа, 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чет от 1 до 5.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old are you?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[b]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мини  - диалог 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Знакомство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счета от 5 до 10.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беседа, 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10.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old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Dog, cat, crocodile, fox, elephant, tiger, cinema, city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 you live?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live in…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[s]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[k]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этикетном диалоге;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счет от 1 до 10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Что умеют делать артисты.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Глаголы движения. Буква D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Jump, skip, run, swim, fly, sit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[d]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 с опорой на иллюстрацию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 умеют делать артисты.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Вопросительные предложения.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E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-ванный</w:t>
            </w:r>
            <w:proofErr w:type="gram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Jump, skip, run, swim, can, he, you, bed, ten, bee, we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 от 1 до 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can.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cannot.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:] [e]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, B, C, D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расспрашивать собеседника, задавая вопросы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 умеют делать артисты.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Названия животных. Буква F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Dog, cat, crocodile, fox, tiger, monkey, fish, parrot, lion, skip, fly, sit, jump, dance, swim, run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can.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cannot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[f]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расспрашивать собеседника, используя грамматические модели;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диалог этикетного характера (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разговор по телефону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28.09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Что не умеют делать артисты.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Отрицательные предложения.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G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Dog, cat, crocodile, fox, tiger, monkey, fish, parrot, lion, skip, fly, sit, jump, dance, swim, run, sing, good, giraffe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cannot…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cannot…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[g]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[dᶚ]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монологическое  высказывание, опираясь на грамматические модели; 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01.10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Знакомство в театре. Буква H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закрепление знаний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He, hat, hello, horse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your name?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old are you?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[h]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этикетном диалоге;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рассказывать о собеседнике, используя модели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05.10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Новый ученик.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10.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Read, draw, write, bear, big, tiger, is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can.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cannot.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aɪ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[ɪ]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расспрашивать собеседника, используя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счет от 1 до 10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08.10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Конкурс на лучшего артиста.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J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j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Фронтальная работа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Составление монологов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Sing, skip, fly, dance, swim, lion, parrot, crocodile, fish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can.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cannot.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[dᶚ]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Буквы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A - F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монологическое  высказывание, опираясь на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расспрашивать собеседника, задавая вопросы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Что умеют делать одноклассники.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K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Can, run, swim, count, cake.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 от  1 до 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[k]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используя иллюстрации;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расставлять изученные буквы в алфавитном порядке;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расспрашивать собеседника и отвечать на вопросы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Школьные принадлежности.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L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Bag, pen, pencil, box, book, take, please, cat, parrot, dog, fish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,please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[l]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сообщения;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монологическое  высказывание, опираясь на грамматические модели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Italic" w:hAnsi="NewtonCSanPin-Italic" w:cs="NewtonCSanPin-Italic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Животные в зоопарке.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M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Crocodile, fox, tiger, monkey, elephant, parrot, lion, bear.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 от 1 до 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[m]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сообщения;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монологическое  высказывание, опираясь на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счет от 1 до 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Играем в магазин.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Диалогические конструкции.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N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/диалоги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things.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Неопределенный артикль.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[n]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диалог в магазине;</w:t>
            </w:r>
          </w:p>
          <w:p w:rsidR="00141392" w:rsidRPr="003609C5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предложения, и</w:t>
            </w:r>
            <w:r w:rsidR="003609C5">
              <w:rPr>
                <w:rFonts w:ascii="Times New Roman CYR" w:hAnsi="Times New Roman CYR" w:cs="Times New Roman CYR"/>
                <w:sz w:val="20"/>
                <w:szCs w:val="20"/>
              </w:rPr>
              <w:t>спользуя грамматические модели;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Цвета. Счет от 1 до 10.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3609C5" w:rsidRDefault="00141392" w:rsidP="00360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Урок изучения и первичного закрепления новых знаний/ введение лексики/ фронтальная работа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 от 1 до 10.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әu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[ɒ]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монологическое  высказывание, опираясь на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Интервью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ind w:left="-4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29.10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 о себе.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spellEnd"/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3609C5" w:rsidRDefault="00141392" w:rsidP="00360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/составление рассказа/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Счет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10.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Tiger, crocodile, elephant, bear, fox, rabbit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name is…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am…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not)…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[p]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рассказывать о себе, используя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сообщение по картинкам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12.11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Q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members.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things.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a …, please.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[kw]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рассказать о членах семьи;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диалог, используя глагол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can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41392" w:rsidRPr="00141392" w:rsidRDefault="00141392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9C5" w:rsidRPr="0033258D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9C5" w:rsidRPr="0033258D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9C5" w:rsidRPr="0033258D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9C5" w:rsidRPr="0033258D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9C5" w:rsidRPr="0033258D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392" w:rsidRDefault="00141392" w:rsidP="001413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413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Я и моя семья (14ч)</w:t>
      </w:r>
    </w:p>
    <w:tbl>
      <w:tblPr>
        <w:tblW w:w="12050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6"/>
        <w:gridCol w:w="1559"/>
        <w:gridCol w:w="1418"/>
        <w:gridCol w:w="1701"/>
        <w:gridCol w:w="23"/>
        <w:gridCol w:w="1536"/>
        <w:gridCol w:w="709"/>
        <w:gridCol w:w="1337"/>
        <w:gridCol w:w="931"/>
        <w:gridCol w:w="1134"/>
      </w:tblGrid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16.11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семья.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R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лексики/ 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members.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Numbers 1 – 10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not got…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[r]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небольшое простое сообщение;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 семье используя грамматические модели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распознавать случаи использования связующего r 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соблюдать их в речи;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диалоге, расспрашивая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собеседника и отвечая на его вопросы;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догадываться о значении незнакомых слов по контексту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  <w:r w:rsidRPr="00141392">
              <w:rPr>
                <w:rFonts w:ascii="NewtonCSanPin-Italic" w:hAnsi="NewtonCSanPin-Italic" w:cs="NewtonCSanPin-Italic"/>
                <w:i/>
                <w:iCs/>
                <w:color w:val="000000"/>
                <w:sz w:val="21"/>
                <w:szCs w:val="21"/>
              </w:rPr>
              <w:t xml:space="preserve"> --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воспроизводить наизусть небольшие произведения детского фольклора;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письменной форме кратко отвечать на вопросы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тексту;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 в письменной форме по плану/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ключевым</w:t>
            </w:r>
            <w:proofErr w:type="gramEnd"/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словам;</w:t>
            </w:r>
            <w:r w:rsidRPr="00141392">
              <w:rPr>
                <w:rFonts w:ascii="NewtonCSanPin-Italic" w:hAnsi="NewtonCSanPin-Italic" w:cs="NewtonCSanPin-Italic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читать изучаемые слова по транскрипции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узнавать простые словообразовательные элементы;</w:t>
            </w:r>
          </w:p>
          <w:p w:rsidR="00141392" w:rsidRPr="003609C5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опираться на языковую догадку в процессе чтения и аудирования (инте</w:t>
            </w:r>
            <w:r w:rsidR="003609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рнациональные и сложные слова).</w:t>
            </w: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19.11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Мой питомец.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S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Монологи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members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have.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have not.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[s]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[z]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монологические высказывания о себе, своей семье и домашнем животном;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расспрашивать собеседника и отвечать на вопросы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23.11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T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play!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got…?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[t]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Буквы</w:t>
            </w:r>
            <w:r w:rsidRPr="00141392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K, P, D, G, B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предложения используя конструкцию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Let’s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…!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;</w:t>
            </w:r>
            <w:proofErr w:type="gram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вопросы по грамматической модели;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 о домашнем животном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26.11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Зоопарк.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U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Множественное число.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is…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can…      He (she) cannot…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have.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have not.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[ʌ]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[s]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[z]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ɪz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предложения используя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 (с опорой на иллюстрацию);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зоопарке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30.11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Ферма Джона.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Диалогические конструкции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V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диалоги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 animals.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members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Множественное число.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[v]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 (с опорой на иллюстрацию);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образовывать множественное число имен существительных;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 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Животные на ферме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 о семье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03.12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Фермер Джон.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человека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W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 animals.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members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he (she) got…?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he (she) has.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she) has not.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has got…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has not got…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[w]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монологические высказывания и отвечать на вопросы, используя грамматические модели;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различать строчные и заглавные буквы английского алфавита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07.12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has got…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 (с опорой на иллюстрацию);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монологические высказывания и отвечать на вопросы, используя грамматические модели;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Названия спортивных игр.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Y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лексики/ фронтальная работа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volleyball (football, basketball, tennis, hockey, chess)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 play…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can play…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 play…?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aɪ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[ɪ]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 с опорой на иллюстрации;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расспрашивать собеседника и отвечать на вопросы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спорта.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Буква Z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Ride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bicyle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skip, ski,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 games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play…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can…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[z]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 (с опорой на иллюстрацию);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Интервью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сравнивать и анализировать буквосочетания английского языка и их транскрипцию</w:t>
            </w: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Спортивные увлечения.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Письмо от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Трикки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и письменный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Sports, games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play…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can.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cannot.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Буквы английского алфавита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письмо, используя грамматические модели;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 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Спортивные увлечения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предложения с конструкцией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Let’s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play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Артисты театра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Повторение алфавита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и письменный опрос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Глаголы действия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Изученные ранее грамматические модели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Буквы английского алфавита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письмо, используя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небольшие простые сообщения;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расставлять буквы в алфавитном порядке, используя грамматические модели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письменной форме кратко отвечать на вопросы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тексту;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 в письменной форме по плану/ключевым словам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Повторение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</w:tc>
        <w:tc>
          <w:tcPr>
            <w:tcW w:w="62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Составить диалог 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магазине игрушек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пересчитать артистов театра; составить рассказ с опорой на грамматические модели и иллюстрации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28.12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 говорения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Моя семья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14.01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Проектная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Мой питомец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Защитить мини-проект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141392" w:rsidRDefault="00141392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609C5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609C5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609C5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609C5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609C5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609C5" w:rsidRDefault="003609C5" w:rsidP="00141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41392" w:rsidRDefault="00141392" w:rsidP="001413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3.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Мир  моих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увлечений (22ч)</w:t>
      </w:r>
    </w:p>
    <w:tbl>
      <w:tblPr>
        <w:tblW w:w="1262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6"/>
        <w:gridCol w:w="1559"/>
        <w:gridCol w:w="1418"/>
        <w:gridCol w:w="1638"/>
        <w:gridCol w:w="63"/>
        <w:gridCol w:w="1559"/>
        <w:gridCol w:w="78"/>
        <w:gridCol w:w="955"/>
        <w:gridCol w:w="305"/>
        <w:gridCol w:w="647"/>
        <w:gridCol w:w="351"/>
        <w:gridCol w:w="641"/>
        <w:gridCol w:w="787"/>
        <w:gridCol w:w="347"/>
        <w:gridCol w:w="573"/>
      </w:tblGrid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18.01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Где живут любимые герои?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диалогической речи.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лексики/ фронтальная работа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forest, in the zoo, in the house, on the farm, live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live in the forest.</w:t>
            </w:r>
          </w:p>
        </w:tc>
        <w:tc>
          <w:tcPr>
            <w:tcW w:w="1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Буквы английского алфавита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этикетном диалоге (знакомство);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рассказывать о месте жительства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группировать слова в соответствии с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изученными</w:t>
            </w:r>
            <w:proofErr w:type="gram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правилами чтения;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уточнять написание слова по словарю учебника.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воспроизводить наизусть небольшие произведения детского фольклора;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диалоге, расспрашивая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собеседника и отвечая на его вопросы;</w:t>
            </w:r>
          </w:p>
          <w:p w:rsidR="00141392" w:rsidRPr="003609C5" w:rsidRDefault="00141392" w:rsidP="00360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уточнять написание слова по словарю учебника</w:t>
            </w:r>
            <w:r w:rsidRPr="00141392">
              <w:rPr>
                <w:rFonts w:ascii="NewtonCSanPin-Italic" w:hAnsi="NewtonCSanPin-Italic" w:cs="NewtonCSanPin-Italic"/>
                <w:sz w:val="20"/>
                <w:szCs w:val="20"/>
              </w:rPr>
              <w:t>.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21.01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Праздник алфавита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</w:t>
            </w:r>
          </w:p>
        </w:tc>
        <w:tc>
          <w:tcPr>
            <w:tcW w:w="623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Показать в атмосфере праздничного урока знание алфавита, уметь выразительно читать (инсценировать) стихотворения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буква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, исполнять изученные песни</w:t>
            </w:r>
          </w:p>
        </w:tc>
        <w:tc>
          <w:tcPr>
            <w:tcW w:w="113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25.01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жительства.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Составление рассказа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Монологи/устный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forest, in the zoo, in the house, on the farm, live.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live in the house.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lives in the forest.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[l], [f], [b], [d], [m], [k]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монологические высказывания о месте жительства с опорой на иллюстрации и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соотносить буквы и звуки</w:t>
            </w:r>
          </w:p>
        </w:tc>
        <w:tc>
          <w:tcPr>
            <w:tcW w:w="113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28.01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Заблудившийся малыш. Составление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диалогических конструкций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Диалоги/устный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forest, in the zoo, in the house, on the farm, live.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fox lives in the house.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 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жительства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соотносить буквы и звуки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01.02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 делает клоун Том каждый день?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swims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[ɪ]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простые сообщения (с опорой на иллюстрации);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04.02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Качественные прилагательные.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грамматики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Big, slim, happy, sad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he..?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he is.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he is not.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Ii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монологические высказывания с конструкцией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141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…;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диалог с опорой на грамматические модели; соотносить буквы и звуки;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буквами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Ii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закрытом слоге)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08.02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 говорения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артистов.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Aa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Big,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slim, fat,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red, grey, swim, skip, sing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he..?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he is not.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Jim has got a cat. His cat is fat. It can sing.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простые сообщения и составлять монологические высказывания с опорой на иллюстрации;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вести диалог с опорой на грамматические модели;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понимать содержание простых текстов;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отвечать на вопросы;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Aa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Мой любимый артист.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Глаголы действия.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Чтение, говорение/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Глаголы действия. Качественные прилагательные.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Множественное число. Порядок слов.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 ɪ ], [ h], [ t], [r], [w]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монологические высказывания с опорой на грамматические модели;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Aa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закрытом слоге;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образовывать множественное число имен существительных;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текст и дополнять его соответствующей информацией.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Притяжательный падеж.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грамматики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things.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Bill has got a pig. Bill`s pig is pink.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 h], [ ɪ 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составлять предложения по образцу,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слова со звуками {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i,h,i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}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Рассказ об артисте театра. 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Ee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в закрытом слоге и буквосочетания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ey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Монологи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Numbers,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Animals.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 not…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Множественное число. Словосочетания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</w:t>
            </w:r>
            <w:proofErr w:type="spellEnd"/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монологические высказывания с опорой на грамматические модели;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про себя и  вслух и выбирать необходимую информацию из текста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Новые артисты.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буквосочетания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ck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чтение/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think, black, Nick, Rick,  Tricky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think…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</w:t>
            </w:r>
            <w:proofErr w:type="spellEnd"/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предложения с конструкцией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thin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слова с буквосочетанием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соотносить вопросы и ответы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25.02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 аудирования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Друзья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Рокки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Лексика, используемая при описании животных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..?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..?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eɪ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], [ e ], [ ɪ ],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 по грамматическим моделям (описание животного);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слова, распределяя их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звуком;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оставлять предложения из отдельных слов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01.03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Краткие формы отрицания. 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грамматики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 раздела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Isn`t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Can`t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Hasn`t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Рассказать о героях, используя грамматические модели;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закрытом слоге;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те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 себя и выбирать необходимую информацию;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предложения и исправлять ошибки в них.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04.03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уроке. 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буквосочетания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Чтение/диалоги/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Fox, box, pencil box, the, the frog, with.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Глаголы действия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Xx, [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диалог с собеседником (давать задания)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буквосочетанием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th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подбирать предложения к картинкам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11.03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Артикли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грамматики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Pig, frog, rabbit, box, cat, cockerel, clock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Определенный и неопределенный артикли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 h ], [ r ], [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eɪ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],  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текст и дополнять его соответствующей информацией;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соотносить вопросы и краткие ответы;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простые сообщения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15.03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 чтения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Мой друг.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букв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Uu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Funny, angry, merry, run, duck, but, up, jump, mum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Утвердительные и отрицательные предложения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], [ s ], [ ɪ 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 о друге по грамматическом моделям;</w:t>
            </w:r>
            <w:proofErr w:type="gramEnd"/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буквами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Uu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18.03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Личные местоимения.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изучения и первичного закрепления новых знаний/ введение грамматики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he, she, we, you, they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olours</w:t>
            </w:r>
            <w:proofErr w:type="spellEnd"/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Личные местоимения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duck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], [ t 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текст и заменять выделенные слова местоимениями;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соотносить предложения и картинки;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называть цвета животных;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вписывать пропущенные буквы в слова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22.03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Спортивный праздник.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e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 буквосочетания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Чтение, говорение/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Skate, ride, a bicycle, ski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 swim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 ɪ:] [e]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[ɪ:]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смысл небольшого сообщения;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слова с буквой Ее и буквосочетанием ее;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вслух текст и выбирать предложения, соответствующие модели;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текст из отдельных предложений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01.04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Участники спортивного праздника.</w:t>
            </w:r>
          </w:p>
          <w:p w:rsidR="00141392" w:rsidRPr="00FB4E3C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навыка чтения.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Чтение, говорение/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Устный опрос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tiger, the dog, the monkey, the lion, the cat, the parrot, the bear.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Лексика, используемая при описании животных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the dog. The dog is funny.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Притяжательный падеж.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[ɪ:], [e], [h]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Описывать животных,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вслух слова, словосочетания и предложения;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небольших текстов, построенных на знакомом языковом материале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05.04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контроля и оценки знаний учащихся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Применять лексико-грамматические знания на практике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08.04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Конкурс загадок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Закрепление знаний/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 раздела</w:t>
            </w: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lives…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can…</w:t>
            </w: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транскрипции</w:t>
            </w: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сообщения (с опорой на иллюстрации)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монологические высказывания (загадки о животных)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соотносить предложения и картинки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слова по транскрипции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Проектная работа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Спорт в моей жизни</w:t>
            </w:r>
            <w:r w:rsidRPr="001413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контроля и оценки знаний учащихся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проектов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Защитить проект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141392">
        <w:trPr>
          <w:gridAfter w:val="1"/>
          <w:wAfter w:w="573" w:type="dxa"/>
          <w:trHeight w:val="1"/>
        </w:trPr>
        <w:tc>
          <w:tcPr>
            <w:tcW w:w="1205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 и моя друзья (14 ч)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Любимые животные.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 букв Ее (в конце слова)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чтение 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cats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Множественное число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ɪ], [ ɪ ]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чтения окончания множественного числа имен существительных</w:t>
            </w: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Рассказывать о любимых животных, используя глагол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множественное число существительных;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буквами Ее 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3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героев.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Контроль аудирования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Урок закрепления знаний/ чтение,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работа.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Sad, strong, nice, lazy, brave, angry, funny, merry, bad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Tim sad?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he is.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 is sad.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сообщения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небольших текстов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рассказывать об артистах по образцу</w:t>
            </w:r>
          </w:p>
        </w:tc>
        <w:tc>
          <w:tcPr>
            <w:tcW w:w="3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Гастроли театра.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буквы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Yy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конце слова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говорение 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Like, think, funny, lazy, sad, strong, merry, brave, shy, big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the fox.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think the fox is funny.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you big?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I`m not.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Уу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монологические высказывания по образцу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диалог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вслух и понимать содержание текста</w:t>
            </w:r>
          </w:p>
        </w:tc>
        <w:tc>
          <w:tcPr>
            <w:tcW w:w="3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Новый артист театра.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Аа</w:t>
            </w:r>
            <w:proofErr w:type="spellEnd"/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говорение 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funny, lazy, sad, strong, merry, brave, shy, big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Утвердительные и отрицательные предложения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сообщения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участвовать в элементарном  этикетном диалоге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Аа</w:t>
            </w:r>
            <w:proofErr w:type="spellEnd"/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текст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животного)</w:t>
            </w:r>
          </w:p>
        </w:tc>
        <w:tc>
          <w:tcPr>
            <w:tcW w:w="3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29.04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 говорения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 о себе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контроля и оценки знаний учащихся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 рассказывать о себе</w:t>
            </w:r>
          </w:p>
        </w:tc>
        <w:tc>
          <w:tcPr>
            <w:tcW w:w="3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03.05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 умеют делать друзья?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говорение 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Well, can, brave, crocodile, strong, Nick, slim, green, lazy, have, live, five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(she, they) can…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you…well?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предложения по картинке, используя грамматическую модель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вопросы по образцу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текста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предложения, располагая слова в правильном порядке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вставлять в слова пропущенные буквы</w:t>
            </w:r>
          </w:p>
        </w:tc>
        <w:tc>
          <w:tcPr>
            <w:tcW w:w="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06.05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Спряжение глагола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be</w:t>
            </w:r>
            <w:proofErr w:type="spellEnd"/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Чтение буквы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 изучения и первичного закрепления новых знаний/  монологические высказывания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am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are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(she, it) is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are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are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рассказ-описание по грамматическим моделям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Оо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соотносить вопросы и краткие ответы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Составлять предложения с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am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FB4E3C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Интервью.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Урок закрепления знаний/ чтение,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Лексика, используемая при описании людей и животных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Утвердительные и отрицательные предложения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Открытый и закрытый слоги</w:t>
            </w: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сообщения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читать слова с буквой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Uu</w:t>
            </w:r>
            <w:proofErr w:type="spellEnd"/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текста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про себя и понимать содержание небольшого текста с указаниями действий</w:t>
            </w:r>
          </w:p>
        </w:tc>
        <w:tc>
          <w:tcPr>
            <w:tcW w:w="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3609C5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 чтения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контроля и оценки знаний учащихся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про себя и понимать содержание небольшого текста с указаниями действий</w:t>
            </w:r>
          </w:p>
        </w:tc>
        <w:tc>
          <w:tcPr>
            <w:tcW w:w="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3609C5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Необычное животное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Составление рассказа.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Урок закрепления знаний/ чтение,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фронтальная работа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Лексика, используемая при описании людей и животных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небольших сообщений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читать слова с открытыми и закрытыми слогами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содержание простого текста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рассказ-описание животного, используя модели</w:t>
            </w:r>
          </w:p>
        </w:tc>
        <w:tc>
          <w:tcPr>
            <w:tcW w:w="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3609C5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Повторение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 по всем разделам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Грамматические модели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Прочитать сообщение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B4E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рассказать историю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составить рассказ по картинке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1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расспросить одноклассника</w:t>
            </w:r>
          </w:p>
        </w:tc>
        <w:tc>
          <w:tcPr>
            <w:tcW w:w="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3609C5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Проектная работа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Мой друг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контроля и оценки знаний учащихся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Защитить проект</w:t>
            </w:r>
          </w:p>
        </w:tc>
        <w:tc>
          <w:tcPr>
            <w:tcW w:w="3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41392" w:rsidRP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3609C5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Контрольная работа </w:t>
            </w:r>
          </w:p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Урок контроля и оценки знаний учащихся</w:t>
            </w:r>
          </w:p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Применять лексико-грамматические знания на практике</w:t>
            </w:r>
          </w:p>
        </w:tc>
        <w:tc>
          <w:tcPr>
            <w:tcW w:w="3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1392" w:rsidTr="003609C5">
        <w:trPr>
          <w:gridAfter w:val="1"/>
          <w:wAfter w:w="573" w:type="dxa"/>
          <w:cantSplit/>
          <w:trHeight w:val="113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41392" w:rsidRDefault="003609C5" w:rsidP="003609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31.05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Обобщение за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P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Систематизация и обобщение учебного материала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Лексика по всем разделам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Грамматические модели</w:t>
            </w:r>
          </w:p>
        </w:tc>
        <w:tc>
          <w:tcPr>
            <w:tcW w:w="22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392" w:rsidRDefault="00141392" w:rsidP="0014139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141392" w:rsidRDefault="00141392" w:rsidP="0014139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0C6A0F" w:rsidRDefault="000C6A0F" w:rsidP="00141392"/>
    <w:sectPr w:rsidR="000C6A0F" w:rsidSect="00141392">
      <w:pgSz w:w="12240" w:h="15840"/>
      <w:pgMar w:top="1134" w:right="104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36" w:rsidRDefault="00997336" w:rsidP="0033258D">
      <w:pPr>
        <w:spacing w:after="0" w:line="240" w:lineRule="auto"/>
      </w:pPr>
      <w:r>
        <w:separator/>
      </w:r>
    </w:p>
  </w:endnote>
  <w:endnote w:type="continuationSeparator" w:id="0">
    <w:p w:rsidR="00997336" w:rsidRDefault="00997336" w:rsidP="0033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CSanPin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36" w:rsidRDefault="00997336" w:rsidP="0033258D">
      <w:pPr>
        <w:spacing w:after="0" w:line="240" w:lineRule="auto"/>
      </w:pPr>
      <w:r>
        <w:separator/>
      </w:r>
    </w:p>
  </w:footnote>
  <w:footnote w:type="continuationSeparator" w:id="0">
    <w:p w:rsidR="00997336" w:rsidRDefault="00997336" w:rsidP="0033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DE4"/>
    <w:multiLevelType w:val="hybridMultilevel"/>
    <w:tmpl w:val="38BAB2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0067E"/>
    <w:multiLevelType w:val="hybridMultilevel"/>
    <w:tmpl w:val="A50A0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2"/>
    <w:rsid w:val="000C6A0F"/>
    <w:rsid w:val="00141392"/>
    <w:rsid w:val="0033258D"/>
    <w:rsid w:val="003609C5"/>
    <w:rsid w:val="00997336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58D"/>
  </w:style>
  <w:style w:type="paragraph" w:styleId="a5">
    <w:name w:val="footer"/>
    <w:basedOn w:val="a"/>
    <w:link w:val="a6"/>
    <w:uiPriority w:val="99"/>
    <w:unhideWhenUsed/>
    <w:rsid w:val="0033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58D"/>
  </w:style>
  <w:style w:type="paragraph" w:styleId="a5">
    <w:name w:val="footer"/>
    <w:basedOn w:val="a"/>
    <w:link w:val="a6"/>
    <w:uiPriority w:val="99"/>
    <w:unhideWhenUsed/>
    <w:rsid w:val="0033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Никифоровы</dc:creator>
  <cp:lastModifiedBy>ксения</cp:lastModifiedBy>
  <cp:revision>3</cp:revision>
  <cp:lastPrinted>2012-10-18T17:44:00Z</cp:lastPrinted>
  <dcterms:created xsi:type="dcterms:W3CDTF">2013-09-25T14:15:00Z</dcterms:created>
  <dcterms:modified xsi:type="dcterms:W3CDTF">2013-10-28T02:41:00Z</dcterms:modified>
</cp:coreProperties>
</file>